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ntu15tdjyeu9" w:id="0"/>
      <w:bookmarkEnd w:id="0"/>
      <w:r w:rsidDel="00000000" w:rsidR="00000000" w:rsidRPr="00000000">
        <w:rPr>
          <w:rtl w:val="0"/>
        </w:rPr>
        <w:t xml:space="preserve">Succession Planning Worksheet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</w:t>
      </w:r>
      <w:r w:rsidDel="00000000" w:rsidR="00000000" w:rsidRPr="00000000">
        <w:rPr>
          <w:b w:val="1"/>
          <w:sz w:val="24"/>
          <w:szCs w:val="24"/>
          <w:rtl w:val="0"/>
        </w:rPr>
        <w:t xml:space="preserve"> Key Positions</w:t>
      </w:r>
      <w:r w:rsidDel="00000000" w:rsidR="00000000" w:rsidRPr="00000000">
        <w:rPr>
          <w:sz w:val="24"/>
          <w:szCs w:val="24"/>
          <w:rtl w:val="0"/>
        </w:rPr>
        <w:t xml:space="preserve"> in your Library do you think you need a Transition Plan for?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 one position and write or a core list of duties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Core Duties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necessary for the position to continue for 3 months, 6 months, 1 year or if replaced?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months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months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year/replaced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rPr/>
      </w:pPr>
      <w:bookmarkStart w:colFirst="0" w:colLast="0" w:name="_1lztnw4nhouk" w:id="1"/>
      <w:bookmarkEnd w:id="1"/>
      <w:r w:rsidDel="00000000" w:rsidR="00000000" w:rsidRPr="00000000">
        <w:rPr>
          <w:rtl w:val="0"/>
        </w:rPr>
        <w:t xml:space="preserve">Login/passwords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a list of online credentials that are necessary for this position and need to be passed on to the successor. Think about emails, databases (vendors, website, etc) they have access to.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months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months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year/replaced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rPr/>
      </w:pPr>
      <w:bookmarkStart w:colFirst="0" w:colLast="0" w:name="_txqsmqp8yi7o" w:id="2"/>
      <w:bookmarkEnd w:id="2"/>
      <w:r w:rsidDel="00000000" w:rsidR="00000000" w:rsidRPr="00000000">
        <w:rPr>
          <w:rtl w:val="0"/>
        </w:rPr>
        <w:t xml:space="preserve">Financial and other sensitive documents</w:t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 any financial or other sensitive documents that this person has access to that has to be collected or transferred. (eg. </w:t>
      </w:r>
      <w:r w:rsidDel="00000000" w:rsidR="00000000" w:rsidRPr="00000000">
        <w:rPr>
          <w:sz w:val="24"/>
          <w:szCs w:val="24"/>
          <w:rtl w:val="0"/>
        </w:rPr>
        <w:t xml:space="preserve">Credit cards, Banking access, Signatories)</w:t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months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months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year/replaced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